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E99F6" w14:textId="62CAF96B" w:rsidR="00095E11" w:rsidRDefault="00095E11">
      <w:r>
        <w:rPr>
          <w:noProof/>
        </w:rPr>
        <w:drawing>
          <wp:inline distT="0" distB="0" distL="0" distR="0" wp14:anchorId="1FCF77C8" wp14:editId="2D08D000">
            <wp:extent cx="2913385" cy="1621971"/>
            <wp:effectExtent l="0" t="0" r="1270" b="0"/>
            <wp:docPr id="127091390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913903" name="Picture 1" descr="A logo for a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209" cy="162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0438" w14:textId="35FFAFD2" w:rsidR="00442152" w:rsidRDefault="00095E11">
      <w:r>
        <w:t>FMEC 1</w:t>
      </w:r>
      <w:r w:rsidR="00CA5272">
        <w:t xml:space="preserve">946 </w:t>
      </w:r>
      <w:r>
        <w:t xml:space="preserve">Chevy Truck Converted to Electric! </w:t>
      </w:r>
    </w:p>
    <w:p w14:paraId="4EC69D3F" w14:textId="77777777" w:rsidR="004C6C17" w:rsidRDefault="004C6C17"/>
    <w:p w14:paraId="22C02FF0" w14:textId="6BD9456A" w:rsidR="009F5DC3" w:rsidRDefault="00442152">
      <w:r>
        <w:t>What do a</w:t>
      </w:r>
      <w:r w:rsidR="000D6305">
        <w:t xml:space="preserve"> 1946 Chevy truck and an electric vehicle have in common? Nothing. Or so we thought. </w:t>
      </w:r>
      <w:r w:rsidR="00E41EC7">
        <w:t>In partnership with Riverland Community College</w:t>
      </w:r>
      <w:r w:rsidR="004B6060">
        <w:t xml:space="preserve"> (RCC)</w:t>
      </w:r>
      <w:r w:rsidR="00E41EC7">
        <w:t xml:space="preserve">, Freeborn Mower Electric Cooperative </w:t>
      </w:r>
      <w:r w:rsidR="000D6305">
        <w:t>set out to imagine the impossible</w:t>
      </w:r>
      <w:r w:rsidR="009F5DC3">
        <w:t xml:space="preserve"> and embrace innovation </w:t>
      </w:r>
      <w:r w:rsidR="000D6305">
        <w:t xml:space="preserve">by transforming the oldest </w:t>
      </w:r>
      <w:r w:rsidR="004F456D">
        <w:t>truck</w:t>
      </w:r>
      <w:r w:rsidR="000D6305">
        <w:t xml:space="preserve"> in</w:t>
      </w:r>
      <w:r w:rsidR="009F5DC3">
        <w:t xml:space="preserve"> the FMEC</w:t>
      </w:r>
      <w:r w:rsidR="000D6305">
        <w:t xml:space="preserve"> fleet into an electric-powered vehicle.</w:t>
      </w:r>
    </w:p>
    <w:p w14:paraId="46B166AC" w14:textId="1EAD59B8" w:rsidR="00442152" w:rsidRDefault="009F5DC3">
      <w:r>
        <w:t xml:space="preserve">Collecting dust in </w:t>
      </w:r>
      <w:r w:rsidR="00E41EC7">
        <w:t>a</w:t>
      </w:r>
      <w:r>
        <w:t xml:space="preserve"> back corner of the warehouse sat a vintage 1946 Chevy truck that was undrivable.</w:t>
      </w:r>
      <w:r w:rsidR="00EA3263">
        <w:t xml:space="preserve"> The retired truck was a part of the Rural Electric Association’s fleet dating back to the early </w:t>
      </w:r>
      <w:r w:rsidR="004C6C17">
        <w:t>1940s</w:t>
      </w:r>
      <w:r w:rsidR="00EA3263">
        <w:t>.</w:t>
      </w:r>
      <w:r w:rsidR="004C6C17">
        <w:t xml:space="preserve"> </w:t>
      </w:r>
      <w:r>
        <w:t xml:space="preserve">The “what to do with it” question lingered as it felt like the truck represented a small piece of FMEC history that was too special to scrap or </w:t>
      </w:r>
      <w:r w:rsidR="00E41EC7">
        <w:t>offer</w:t>
      </w:r>
      <w:r>
        <w:t xml:space="preserve"> to a collector. Now, with the help of a</w:t>
      </w:r>
      <w:r w:rsidR="00E41EC7">
        <w:t xml:space="preserve">n </w:t>
      </w:r>
      <w:r>
        <w:t>automotive professor</w:t>
      </w:r>
      <w:r w:rsidR="00E41EC7">
        <w:t xml:space="preserve"> (who </w:t>
      </w:r>
      <w:r w:rsidR="004C6C17">
        <w:t>is</w:t>
      </w:r>
      <w:r w:rsidR="00E41EC7">
        <w:t xml:space="preserve"> passionate about electric vehicles)</w:t>
      </w:r>
      <w:r>
        <w:t xml:space="preserve"> and </w:t>
      </w:r>
      <w:r w:rsidR="00E41EC7">
        <w:t>six</w:t>
      </w:r>
      <w:r>
        <w:t xml:space="preserve"> students</w:t>
      </w:r>
      <w:r w:rsidR="00E41EC7">
        <w:t xml:space="preserve">, the truck is fully operational </w:t>
      </w:r>
      <w:r w:rsidR="00E92806">
        <w:t xml:space="preserve">and </w:t>
      </w:r>
      <w:proofErr w:type="gramStart"/>
      <w:r w:rsidR="00E92806">
        <w:t>has the ability to</w:t>
      </w:r>
      <w:proofErr w:type="gramEnd"/>
      <w:r w:rsidR="00E92806">
        <w:t xml:space="preserve"> drive a modest 50 miles on a full charge. It will be a great addition to FMEC’s parade vehicle line-up this summer.</w:t>
      </w:r>
    </w:p>
    <w:p w14:paraId="7A679D3B" w14:textId="773A6A88" w:rsidR="00EA3263" w:rsidRDefault="00E41EC7">
      <w:r>
        <w:t xml:space="preserve">One might think that swapping out an old 80-horse </w:t>
      </w:r>
      <w:r w:rsidR="004F456D">
        <w:t xml:space="preserve">gas </w:t>
      </w:r>
      <w:r>
        <w:t xml:space="preserve">engine </w:t>
      </w:r>
      <w:r w:rsidR="00EC448D">
        <w:t>for</w:t>
      </w:r>
      <w:r>
        <w:t xml:space="preserve"> </w:t>
      </w:r>
      <w:r w:rsidR="004C6C17">
        <w:t>an electric-powered one</w:t>
      </w:r>
      <w:r>
        <w:t xml:space="preserve"> was an easy feat, but</w:t>
      </w:r>
      <w:r w:rsidR="004F456D">
        <w:t xml:space="preserve"> not so much</w:t>
      </w:r>
      <w:r w:rsidR="00EA3263">
        <w:t xml:space="preserve">. The modifications necessary </w:t>
      </w:r>
      <w:r w:rsidR="004C6C17">
        <w:t>to</w:t>
      </w:r>
      <w:r w:rsidR="00EA3263">
        <w:t xml:space="preserve"> adapt </w:t>
      </w:r>
      <w:r w:rsidR="004C6C17">
        <w:t xml:space="preserve">the truck </w:t>
      </w:r>
      <w:r w:rsidR="00EA3263">
        <w:t xml:space="preserve">to new modern engine components posed opportunities for the students to </w:t>
      </w:r>
      <w:r w:rsidR="00342E1E">
        <w:t>solve problems, think critically, and work as a team</w:t>
      </w:r>
      <w:r w:rsidR="00EA3263">
        <w:t xml:space="preserve">. </w:t>
      </w:r>
    </w:p>
    <w:p w14:paraId="362D7972" w14:textId="508CFDF5" w:rsidR="004F456D" w:rsidRDefault="00EA3263">
      <w:r>
        <w:t>The students worked</w:t>
      </w:r>
      <w:r w:rsidR="004C6C17">
        <w:t xml:space="preserve"> together</w:t>
      </w:r>
      <w:r>
        <w:t xml:space="preserve"> on the vehicle for over nine months as Professor Olle </w:t>
      </w:r>
      <w:r w:rsidR="004C6C17">
        <w:t xml:space="preserve">gave the students guidance and direction. “Essentially, we had to start from scratch by removing the old engine,” he said. </w:t>
      </w:r>
      <w:r w:rsidR="004F456D">
        <w:t xml:space="preserve">Professor Olle </w:t>
      </w:r>
      <w:r w:rsidR="000F5FCF">
        <w:t xml:space="preserve">Gladso </w:t>
      </w:r>
      <w:r w:rsidR="004F456D">
        <w:t>describe</w:t>
      </w:r>
      <w:r w:rsidR="004C6C17">
        <w:t>d</w:t>
      </w:r>
      <w:r w:rsidR="004F456D">
        <w:t xml:space="preserve"> it as the “most rewarding, challenging, and at times infuriating” process he has experienced in his teaching career. </w:t>
      </w:r>
    </w:p>
    <w:p w14:paraId="4F0ADD43" w14:textId="6377DD6D" w:rsidR="004C6C17" w:rsidRDefault="004F456D">
      <w:r>
        <w:t xml:space="preserve">However, the reward for the </w:t>
      </w:r>
      <w:r w:rsidR="00E13035">
        <w:t xml:space="preserve">students' hard work and persistence has finally paid off, with the inaugural test drive successfully happening </w:t>
      </w:r>
      <w:r w:rsidR="00E92806">
        <w:t xml:space="preserve">on </w:t>
      </w:r>
      <w:r w:rsidR="00A66F14">
        <w:t xml:space="preserve">the </w:t>
      </w:r>
      <w:r w:rsidR="00E13035">
        <w:t>last day of school</w:t>
      </w:r>
      <w:r>
        <w:t xml:space="preserve">. “The students were thrilled, and it gave them a tremendous sense of accomplishment,” said Professor </w:t>
      </w:r>
      <w:r w:rsidR="00CE6DF0">
        <w:t>Gladso</w:t>
      </w:r>
      <w:r>
        <w:t xml:space="preserve">. </w:t>
      </w:r>
    </w:p>
    <w:p w14:paraId="627347EA" w14:textId="528A6592" w:rsidR="004A7BE1" w:rsidRDefault="00E170E1">
      <w:r>
        <w:t>Freeborn Mower Electric Cooperative</w:t>
      </w:r>
      <w:r w:rsidR="00A91B00">
        <w:t xml:space="preserve"> </w:t>
      </w:r>
      <w:r w:rsidR="00E97FB8">
        <w:t>was proud to partner with RCC on such an exciting project</w:t>
      </w:r>
      <w:r w:rsidR="00C90DEA">
        <w:t xml:space="preserve"> and </w:t>
      </w:r>
      <w:r w:rsidR="004B6060">
        <w:t>looks</w:t>
      </w:r>
      <w:r w:rsidR="00C90DEA">
        <w:t xml:space="preserve"> forward to s</w:t>
      </w:r>
      <w:r w:rsidR="00FC34FF">
        <w:t xml:space="preserve">howcasing the transformed truck at upcoming parades and events </w:t>
      </w:r>
      <w:r w:rsidR="00EC448D">
        <w:t xml:space="preserve">around our communities </w:t>
      </w:r>
      <w:r w:rsidR="00FC34FF">
        <w:t xml:space="preserve">this summer. </w:t>
      </w:r>
    </w:p>
    <w:sectPr w:rsidR="004A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52"/>
    <w:rsid w:val="00095E11"/>
    <w:rsid w:val="000D6305"/>
    <w:rsid w:val="000F5FCF"/>
    <w:rsid w:val="00131F80"/>
    <w:rsid w:val="00342E1E"/>
    <w:rsid w:val="003E7BA7"/>
    <w:rsid w:val="00442152"/>
    <w:rsid w:val="004A7BE1"/>
    <w:rsid w:val="004B6060"/>
    <w:rsid w:val="004C6C17"/>
    <w:rsid w:val="004F456D"/>
    <w:rsid w:val="005371B8"/>
    <w:rsid w:val="00545ADA"/>
    <w:rsid w:val="005E0331"/>
    <w:rsid w:val="005E17E6"/>
    <w:rsid w:val="0092716A"/>
    <w:rsid w:val="00930825"/>
    <w:rsid w:val="009F5DC3"/>
    <w:rsid w:val="00A66F14"/>
    <w:rsid w:val="00A91B00"/>
    <w:rsid w:val="00B2580E"/>
    <w:rsid w:val="00B80794"/>
    <w:rsid w:val="00C90DEA"/>
    <w:rsid w:val="00CA5272"/>
    <w:rsid w:val="00CE6DF0"/>
    <w:rsid w:val="00D02B37"/>
    <w:rsid w:val="00DA58AA"/>
    <w:rsid w:val="00E13035"/>
    <w:rsid w:val="00E170E1"/>
    <w:rsid w:val="00E41EC7"/>
    <w:rsid w:val="00E92806"/>
    <w:rsid w:val="00E97FB8"/>
    <w:rsid w:val="00EA3263"/>
    <w:rsid w:val="00EC448D"/>
    <w:rsid w:val="00F84CAC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8B157"/>
  <w15:chartTrackingRefBased/>
  <w15:docId w15:val="{98CC2A3C-F646-468C-8C2F-6051FCED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1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1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1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1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1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1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1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1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1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1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21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1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2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21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1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21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21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1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21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84ADBBECBFC4FB7796A52CF79A932" ma:contentTypeVersion="18" ma:contentTypeDescription="Create a new document." ma:contentTypeScope="" ma:versionID="bb263a883f600e1b3cfc78b63c2fb408">
  <xsd:schema xmlns:xsd="http://www.w3.org/2001/XMLSchema" xmlns:xs="http://www.w3.org/2001/XMLSchema" xmlns:p="http://schemas.microsoft.com/office/2006/metadata/properties" xmlns:ns2="11697f98-1b22-48aa-901f-6c7a4490145c" xmlns:ns3="c83f67a0-ccfb-4f0c-9114-0ce5acd00768" targetNamespace="http://schemas.microsoft.com/office/2006/metadata/properties" ma:root="true" ma:fieldsID="39d1a86b8cc18cece3f36ec4cfa2a77c" ns2:_="" ns3:_="">
    <xsd:import namespace="11697f98-1b22-48aa-901f-6c7a4490145c"/>
    <xsd:import namespace="c83f67a0-ccfb-4f0c-9114-0ce5acd00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97f98-1b22-48aa-901f-6c7a4490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c19fd2-5ae4-4094-b759-088999b67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67a0-ccfb-4f0c-9114-0ce5acd00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1642f2-d56e-48c1-956c-ca8c9446dd92}" ma:internalName="TaxCatchAll" ma:showField="CatchAllData" ma:web="c83f67a0-ccfb-4f0c-9114-0ce5acd00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42EAA-ADE5-4C28-B466-0B0EF2E24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97f98-1b22-48aa-901f-6c7a4490145c"/>
    <ds:schemaRef ds:uri="c83f67a0-ccfb-4f0c-9114-0ce5acd00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81937-8129-48F3-8CF6-DBAC94EAED1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a141e2-1f5e-491f-aea4-3b226f7bbdca}" enabled="0" method="" siteId="{cba141e2-1f5e-491f-aea4-3b226f7bbd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1813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Phelps</dc:creator>
  <cp:keywords/>
  <dc:description/>
  <cp:lastModifiedBy>Dawn Schroeder</cp:lastModifiedBy>
  <cp:revision>5</cp:revision>
  <dcterms:created xsi:type="dcterms:W3CDTF">2024-06-10T13:24:00Z</dcterms:created>
  <dcterms:modified xsi:type="dcterms:W3CDTF">2024-06-10T17:53:00Z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f20b2ca4-060f-4a80-b43b-5235b483cfae</vt:lpwstr>
  </property>
</Properties>
</file>